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2B" w:rsidRPr="000F7F30" w:rsidRDefault="00F8482B">
      <w:pPr>
        <w:pStyle w:val="Heading6"/>
        <w:tabs>
          <w:tab w:val="left" w:pos="1653"/>
        </w:tabs>
        <w:rPr>
          <w:rFonts w:eastAsia="Arial Unicode MS" w:cs="Arial"/>
          <w:sz w:val="24"/>
          <w:szCs w:val="24"/>
          <w:lang w:val="en-GB"/>
        </w:rPr>
      </w:pPr>
      <w:r w:rsidRPr="000F7F30">
        <w:rPr>
          <w:rFonts w:cs="Arial"/>
          <w:sz w:val="24"/>
          <w:szCs w:val="24"/>
          <w:lang w:val="en-GB"/>
        </w:rPr>
        <w:t>ÇANKAYA UNIVERSITY</w:t>
      </w:r>
    </w:p>
    <w:p w:rsidR="00F8482B" w:rsidRPr="000F7F30" w:rsidRDefault="000F7F30">
      <w:pPr>
        <w:pStyle w:val="Heading1"/>
        <w:jc w:val="center"/>
        <w:rPr>
          <w:rFonts w:ascii="Arial" w:eastAsia="Arial Unicode MS" w:hAnsi="Arial" w:cs="Arial"/>
          <w:szCs w:val="24"/>
        </w:rPr>
      </w:pPr>
      <w:r w:rsidRPr="000F7F30">
        <w:rPr>
          <w:rFonts w:ascii="Arial" w:hAnsi="Arial" w:cs="Arial"/>
          <w:szCs w:val="24"/>
        </w:rPr>
        <w:t xml:space="preserve">MECHATRONICS </w:t>
      </w:r>
      <w:r w:rsidR="00F8482B" w:rsidRPr="000F7F30">
        <w:rPr>
          <w:rFonts w:ascii="Arial" w:hAnsi="Arial" w:cs="Arial"/>
          <w:szCs w:val="24"/>
        </w:rPr>
        <w:t>ENGINEERING (</w:t>
      </w:r>
      <w:r w:rsidR="006F1DA2">
        <w:rPr>
          <w:rFonts w:ascii="Arial" w:hAnsi="Arial" w:cs="Arial"/>
          <w:szCs w:val="24"/>
        </w:rPr>
        <w:t>M</w:t>
      </w:r>
      <w:r w:rsidR="00F8482B" w:rsidRPr="000F7F30">
        <w:rPr>
          <w:rFonts w:ascii="Arial" w:hAnsi="Arial" w:cs="Arial"/>
          <w:szCs w:val="24"/>
        </w:rPr>
        <w:t>ECE) DEPARTMENT</w:t>
      </w:r>
    </w:p>
    <w:p w:rsidR="00F8482B" w:rsidRPr="000F7F30" w:rsidRDefault="00FC341D">
      <w:pPr>
        <w:pStyle w:val="Heading1"/>
        <w:jc w:val="center"/>
        <w:rPr>
          <w:rFonts w:ascii="Arial" w:eastAsia="Arial Unicode MS" w:hAnsi="Arial" w:cs="Arial"/>
          <w:szCs w:val="24"/>
        </w:rPr>
      </w:pPr>
      <w:r>
        <w:rPr>
          <w:rFonts w:ascii="Arial" w:hAnsi="Arial" w:cs="Arial"/>
          <w:szCs w:val="24"/>
        </w:rPr>
        <w:t>202</w:t>
      </w:r>
      <w:r w:rsidR="003F57EB">
        <w:rPr>
          <w:rFonts w:ascii="Arial" w:hAnsi="Arial" w:cs="Arial"/>
          <w:szCs w:val="24"/>
        </w:rPr>
        <w:t>1</w:t>
      </w:r>
      <w:r w:rsidR="006F1DA2">
        <w:rPr>
          <w:rFonts w:ascii="Arial" w:hAnsi="Arial" w:cs="Arial"/>
          <w:szCs w:val="24"/>
        </w:rPr>
        <w:t>-20</w:t>
      </w:r>
      <w:r w:rsidR="00BC1E35">
        <w:rPr>
          <w:rFonts w:ascii="Arial" w:hAnsi="Arial" w:cs="Arial"/>
          <w:szCs w:val="24"/>
        </w:rPr>
        <w:t>2</w:t>
      </w:r>
      <w:r w:rsidR="003F57EB">
        <w:rPr>
          <w:rFonts w:ascii="Arial" w:hAnsi="Arial" w:cs="Arial"/>
          <w:szCs w:val="24"/>
        </w:rPr>
        <w:t>2</w:t>
      </w:r>
      <w:bookmarkStart w:id="0" w:name="_GoBack"/>
      <w:bookmarkEnd w:id="0"/>
      <w:r w:rsidR="00F8482B" w:rsidRPr="000F7F30">
        <w:rPr>
          <w:rFonts w:ascii="Arial" w:hAnsi="Arial" w:cs="Arial"/>
          <w:szCs w:val="24"/>
        </w:rPr>
        <w:t xml:space="preserve"> SPRING (II) SEMEST</w:t>
      </w:r>
      <w:r w:rsidR="00465E25">
        <w:rPr>
          <w:rFonts w:ascii="Arial" w:hAnsi="Arial" w:cs="Arial"/>
          <w:szCs w:val="24"/>
        </w:rPr>
        <w:t>E</w:t>
      </w:r>
      <w:r w:rsidR="00F8482B" w:rsidRPr="000F7F30">
        <w:rPr>
          <w:rFonts w:ascii="Arial" w:hAnsi="Arial" w:cs="Arial"/>
          <w:szCs w:val="24"/>
        </w:rPr>
        <w:t>R</w:t>
      </w:r>
    </w:p>
    <w:p w:rsidR="00F8482B" w:rsidRPr="000F7F30" w:rsidRDefault="00F8482B">
      <w:pPr>
        <w:rPr>
          <w:rFonts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5132"/>
      </w:tblGrid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3685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Course Name</w:t>
            </w:r>
            <w:r w:rsidR="00F8482B" w:rsidRPr="000F7F30">
              <w:rPr>
                <w:rFonts w:cs="Arial"/>
                <w:b w:val="0"/>
                <w:sz w:val="20"/>
              </w:rPr>
              <w:t xml:space="preserve"> </w:t>
            </w:r>
          </w:p>
        </w:tc>
        <w:tc>
          <w:tcPr>
            <w:tcW w:w="5132" w:type="dxa"/>
          </w:tcPr>
          <w:p w:rsidR="00F8482B" w:rsidRPr="000F7F30" w:rsidRDefault="00F8482B">
            <w:pPr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FUNDAMENTALS OF ELECTRONICS+LAB (3-2-4)</w:t>
            </w:r>
          </w:p>
        </w:tc>
      </w:tr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3685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Code</w:t>
            </w:r>
          </w:p>
        </w:tc>
        <w:tc>
          <w:tcPr>
            <w:tcW w:w="5132" w:type="dxa"/>
          </w:tcPr>
          <w:p w:rsidR="00F8482B" w:rsidRPr="000F7F30" w:rsidRDefault="000F7F30">
            <w:pPr>
              <w:rPr>
                <w:rFonts w:cs="Arial"/>
                <w:bCs/>
                <w:sz w:val="20"/>
              </w:rPr>
            </w:pPr>
            <w:r w:rsidRPr="000F7F30">
              <w:rPr>
                <w:rFonts w:cs="Arial"/>
                <w:bCs/>
                <w:sz w:val="20"/>
              </w:rPr>
              <w:t>M</w:t>
            </w:r>
            <w:r w:rsidR="00F8482B" w:rsidRPr="000F7F30">
              <w:rPr>
                <w:rFonts w:cs="Arial"/>
                <w:bCs/>
                <w:sz w:val="20"/>
              </w:rPr>
              <w:t>ECE-246</w:t>
            </w:r>
          </w:p>
        </w:tc>
      </w:tr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3</w:t>
            </w:r>
          </w:p>
        </w:tc>
        <w:tc>
          <w:tcPr>
            <w:tcW w:w="3685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Level</w:t>
            </w:r>
          </w:p>
        </w:tc>
        <w:tc>
          <w:tcPr>
            <w:tcW w:w="5132" w:type="dxa"/>
          </w:tcPr>
          <w:p w:rsidR="00F8482B" w:rsidRPr="000F7F30" w:rsidRDefault="00C65402">
            <w:pPr>
              <w:rPr>
                <w:rFonts w:cs="Arial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Undergraduate</w:t>
            </w:r>
            <w:r w:rsidR="00F8482B" w:rsidRPr="000F7F3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4</w:t>
            </w:r>
          </w:p>
        </w:tc>
        <w:tc>
          <w:tcPr>
            <w:tcW w:w="3685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Year</w:t>
            </w:r>
          </w:p>
        </w:tc>
        <w:tc>
          <w:tcPr>
            <w:tcW w:w="5132" w:type="dxa"/>
          </w:tcPr>
          <w:p w:rsidR="00F8482B" w:rsidRPr="000F7F30" w:rsidRDefault="00117168" w:rsidP="00FC341D">
            <w:pPr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2021</w:t>
            </w:r>
            <w:r w:rsidR="006F1DA2">
              <w:rPr>
                <w:rFonts w:cs="Arial"/>
                <w:b w:val="0"/>
                <w:sz w:val="20"/>
              </w:rPr>
              <w:t>-20</w:t>
            </w:r>
            <w:r w:rsidR="00BC1E35">
              <w:rPr>
                <w:rFonts w:cs="Arial"/>
                <w:b w:val="0"/>
                <w:sz w:val="20"/>
              </w:rPr>
              <w:t>2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</w:tr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5</w:t>
            </w:r>
          </w:p>
        </w:tc>
        <w:tc>
          <w:tcPr>
            <w:tcW w:w="3685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Semestr</w:t>
            </w:r>
          </w:p>
        </w:tc>
        <w:tc>
          <w:tcPr>
            <w:tcW w:w="5132" w:type="dxa"/>
          </w:tcPr>
          <w:p w:rsidR="00F8482B" w:rsidRPr="000F7F30" w:rsidRDefault="00F8482B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2nd (SPRING)</w:t>
            </w:r>
          </w:p>
        </w:tc>
      </w:tr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3685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Type</w:t>
            </w:r>
          </w:p>
        </w:tc>
        <w:tc>
          <w:tcPr>
            <w:tcW w:w="5132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Must</w:t>
            </w:r>
          </w:p>
        </w:tc>
      </w:tr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7</w:t>
            </w:r>
          </w:p>
        </w:tc>
        <w:tc>
          <w:tcPr>
            <w:tcW w:w="3685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Weekly Hours</w:t>
            </w:r>
          </w:p>
        </w:tc>
        <w:tc>
          <w:tcPr>
            <w:tcW w:w="5132" w:type="dxa"/>
          </w:tcPr>
          <w:p w:rsidR="00F8482B" w:rsidRPr="000F7F30" w:rsidRDefault="00F8482B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3T+2L</w:t>
            </w:r>
          </w:p>
        </w:tc>
      </w:tr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8</w:t>
            </w:r>
          </w:p>
        </w:tc>
        <w:tc>
          <w:tcPr>
            <w:tcW w:w="3685" w:type="dxa"/>
          </w:tcPr>
          <w:p w:rsidR="00F8482B" w:rsidRPr="000F7F30" w:rsidRDefault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Credits/ECTS</w:t>
            </w:r>
          </w:p>
        </w:tc>
        <w:tc>
          <w:tcPr>
            <w:tcW w:w="5132" w:type="dxa"/>
          </w:tcPr>
          <w:p w:rsidR="00F8482B" w:rsidRPr="000F7F30" w:rsidRDefault="00F8482B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4</w:t>
            </w:r>
            <w:r w:rsidR="00B267DE" w:rsidRPr="000F7F30">
              <w:rPr>
                <w:rFonts w:cs="Arial"/>
                <w:b w:val="0"/>
                <w:sz w:val="20"/>
              </w:rPr>
              <w:t>/5</w:t>
            </w:r>
          </w:p>
        </w:tc>
      </w:tr>
      <w:tr w:rsidR="00F8482B" w:rsidRPr="000F7F30" w:rsidTr="007946E9">
        <w:tc>
          <w:tcPr>
            <w:tcW w:w="534" w:type="dxa"/>
          </w:tcPr>
          <w:p w:rsidR="00F8482B" w:rsidRPr="000F7F30" w:rsidRDefault="00F8482B">
            <w:pPr>
              <w:jc w:val="center"/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9</w:t>
            </w:r>
          </w:p>
        </w:tc>
        <w:tc>
          <w:tcPr>
            <w:tcW w:w="3685" w:type="dxa"/>
          </w:tcPr>
          <w:p w:rsidR="00F8482B" w:rsidRPr="000F7F30" w:rsidRDefault="00C65402" w:rsidP="00C65402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Instructor</w:t>
            </w:r>
          </w:p>
        </w:tc>
        <w:tc>
          <w:tcPr>
            <w:tcW w:w="5132" w:type="dxa"/>
          </w:tcPr>
          <w:p w:rsidR="00F8482B" w:rsidRPr="000F7F30" w:rsidRDefault="003F08A7" w:rsidP="00BC1E35">
            <w:pPr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Dr</w:t>
            </w:r>
            <w:r w:rsidR="000F7F30" w:rsidRPr="000F7F30">
              <w:rPr>
                <w:rFonts w:cs="Arial"/>
                <w:b w:val="0"/>
                <w:sz w:val="20"/>
              </w:rPr>
              <w:t xml:space="preserve">. </w:t>
            </w:r>
            <w:r w:rsidR="00BC1E35">
              <w:rPr>
                <w:rFonts w:cs="Arial"/>
                <w:b w:val="0"/>
                <w:sz w:val="20"/>
              </w:rPr>
              <w:t>Nedim Karaca</w:t>
            </w:r>
          </w:p>
        </w:tc>
      </w:tr>
    </w:tbl>
    <w:p w:rsidR="00F8482B" w:rsidRPr="000F7F30" w:rsidRDefault="00F8482B">
      <w:pPr>
        <w:tabs>
          <w:tab w:val="left" w:pos="2394"/>
        </w:tabs>
        <w:rPr>
          <w:rFonts w:cs="Arial"/>
          <w:sz w:val="20"/>
        </w:rPr>
      </w:pPr>
    </w:p>
    <w:p w:rsidR="00F8482B" w:rsidRPr="000F7F30" w:rsidRDefault="007946E9">
      <w:pPr>
        <w:tabs>
          <w:tab w:val="left" w:pos="2394"/>
        </w:tabs>
        <w:rPr>
          <w:rFonts w:cs="Arial"/>
          <w:sz w:val="20"/>
        </w:rPr>
      </w:pPr>
      <w:r>
        <w:rPr>
          <w:rFonts w:cs="Arial"/>
          <w:sz w:val="20"/>
        </w:rPr>
        <w:t xml:space="preserve">COURSE SYLLABUS </w:t>
      </w:r>
      <w:r w:rsidR="00F8482B" w:rsidRPr="000F7F30">
        <w:rPr>
          <w:rFonts w:cs="Arial"/>
          <w:sz w:val="20"/>
        </w:rPr>
        <w:t>:</w:t>
      </w:r>
    </w:p>
    <w:p w:rsidR="00B267DE" w:rsidRPr="000F7F30" w:rsidRDefault="00B267DE">
      <w:pPr>
        <w:tabs>
          <w:tab w:val="left" w:pos="2394"/>
        </w:tabs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8432"/>
      </w:tblGrid>
      <w:tr w:rsidR="00B267DE" w:rsidRPr="000F7F30" w:rsidTr="00B267DE">
        <w:trPr>
          <w:cantSplit/>
          <w:trHeight w:val="296"/>
        </w:trPr>
        <w:tc>
          <w:tcPr>
            <w:tcW w:w="9404" w:type="dxa"/>
            <w:gridSpan w:val="2"/>
            <w:shd w:val="pct15" w:color="000000" w:fill="FFFFFF"/>
            <w:vAlign w:val="center"/>
          </w:tcPr>
          <w:p w:rsidR="00B267DE" w:rsidRPr="000F7F30" w:rsidRDefault="00B267DE" w:rsidP="00F8482B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 xml:space="preserve">Course Outline </w:t>
            </w:r>
          </w:p>
          <w:p w:rsidR="00B267DE" w:rsidRPr="000F7F30" w:rsidRDefault="00B267DE" w:rsidP="00F8482B">
            <w:pPr>
              <w:rPr>
                <w:rFonts w:cs="Arial"/>
                <w:i/>
                <w:sz w:val="20"/>
              </w:rPr>
            </w:pPr>
            <w:r w:rsidRPr="000F7F30">
              <w:rPr>
                <w:rFonts w:cs="Arial"/>
                <w:i/>
                <w:sz w:val="20"/>
              </w:rPr>
              <w:t>List the topics covered within each week.</w:t>
            </w:r>
          </w:p>
        </w:tc>
      </w:tr>
      <w:tr w:rsidR="00B267DE" w:rsidRPr="000F7F30" w:rsidTr="00B267DE">
        <w:trPr>
          <w:cantSplit/>
          <w:trHeight w:val="320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B267DE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Week</w:t>
            </w:r>
          </w:p>
        </w:tc>
        <w:tc>
          <w:tcPr>
            <w:tcW w:w="843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Topic(s)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1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pStyle w:val="Heading5"/>
              <w:tabs>
                <w:tab w:val="clear" w:pos="2394"/>
                <w:tab w:val="left" w:pos="1653"/>
              </w:tabs>
              <w:rPr>
                <w:rFonts w:cs="Arial"/>
                <w:b w:val="0"/>
              </w:rPr>
            </w:pPr>
            <w:r w:rsidRPr="000F7F30">
              <w:rPr>
                <w:rFonts w:cs="Arial"/>
                <w:b w:val="0"/>
              </w:rPr>
              <w:t>Semiconductor Diodes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2-3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  <w:r w:rsidRPr="000F7F30">
              <w:rPr>
                <w:rFonts w:ascii="Arial" w:hAnsi="Arial" w:cs="Arial"/>
                <w:b w:val="0"/>
                <w:sz w:val="20"/>
              </w:rPr>
              <w:t>Diode Applications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4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Bipolar Junction Transistors (BJTs)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5-6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tabs>
                <w:tab w:val="left" w:pos="1653"/>
              </w:tabs>
              <w:rPr>
                <w:rFonts w:cs="Arial"/>
                <w:b w:val="0"/>
                <w:sz w:val="20"/>
              </w:rPr>
            </w:pPr>
            <w:r w:rsidRPr="000F7F30">
              <w:rPr>
                <w:rFonts w:cs="Arial"/>
                <w:b w:val="0"/>
                <w:sz w:val="20"/>
              </w:rPr>
              <w:t>DC Biasing-BJTs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7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pStyle w:val="BodyText"/>
              <w:tabs>
                <w:tab w:val="left" w:pos="639"/>
              </w:tabs>
              <w:rPr>
                <w:rFonts w:cs="Arial"/>
                <w:bCs w:val="0"/>
              </w:rPr>
            </w:pPr>
            <w:r w:rsidRPr="000F7F30">
              <w:rPr>
                <w:rFonts w:cs="Arial"/>
                <w:bCs w:val="0"/>
              </w:rPr>
              <w:t>Field Effect Transistors (FETs)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8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pStyle w:val="Heading1"/>
              <w:tabs>
                <w:tab w:val="left" w:pos="1653"/>
              </w:tabs>
              <w:rPr>
                <w:rFonts w:ascii="Arial" w:hAnsi="Arial" w:cs="Arial"/>
                <w:b w:val="0"/>
                <w:sz w:val="20"/>
              </w:rPr>
            </w:pPr>
            <w:r w:rsidRPr="000F7F30">
              <w:rPr>
                <w:rFonts w:ascii="Arial" w:hAnsi="Arial" w:cs="Arial"/>
                <w:b w:val="0"/>
                <w:sz w:val="20"/>
              </w:rPr>
              <w:t>FET Biasing (JFET, MOSFET)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9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pStyle w:val="BodyTextIndent3"/>
              <w:ind w:left="0"/>
              <w:rPr>
                <w:rFonts w:cs="Arial"/>
                <w:bCs w:val="0"/>
              </w:rPr>
            </w:pPr>
            <w:r w:rsidRPr="000F7F30">
              <w:rPr>
                <w:rFonts w:cs="Arial"/>
                <w:bCs w:val="0"/>
              </w:rPr>
              <w:t>BJT Modeling-Small Signal Analysis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10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pStyle w:val="Heading2"/>
              <w:jc w:val="left"/>
              <w:rPr>
                <w:rFonts w:ascii="Arial" w:hAnsi="Arial" w:cs="Arial"/>
                <w:b w:val="0"/>
                <w:sz w:val="20"/>
              </w:rPr>
            </w:pPr>
            <w:r w:rsidRPr="000F7F30">
              <w:rPr>
                <w:rFonts w:ascii="Arial" w:hAnsi="Arial" w:cs="Arial"/>
                <w:b w:val="0"/>
                <w:sz w:val="20"/>
              </w:rPr>
              <w:t>FET Modeling-Small Signal Analysis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11-12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pStyle w:val="Heading2"/>
              <w:jc w:val="left"/>
              <w:rPr>
                <w:rFonts w:ascii="Arial" w:hAnsi="Arial" w:cs="Arial"/>
                <w:b w:val="0"/>
                <w:sz w:val="20"/>
              </w:rPr>
            </w:pPr>
            <w:r w:rsidRPr="000F7F30">
              <w:rPr>
                <w:rFonts w:ascii="Arial" w:hAnsi="Arial" w:cs="Arial"/>
                <w:b w:val="0"/>
                <w:sz w:val="20"/>
              </w:rPr>
              <w:t>MOSFET modeling and small signal analysis</w:t>
            </w:r>
          </w:p>
        </w:tc>
      </w:tr>
      <w:tr w:rsidR="00B267DE" w:rsidRPr="000F7F30" w:rsidTr="00B267DE">
        <w:trPr>
          <w:cantSplit/>
          <w:trHeight w:val="312"/>
        </w:trPr>
        <w:tc>
          <w:tcPr>
            <w:tcW w:w="972" w:type="dxa"/>
            <w:shd w:val="pct15" w:color="000000" w:fill="FFFFFF"/>
            <w:vAlign w:val="center"/>
          </w:tcPr>
          <w:p w:rsidR="00B267DE" w:rsidRPr="000F7F30" w:rsidRDefault="00B267DE" w:rsidP="00F8482B">
            <w:pPr>
              <w:jc w:val="center"/>
              <w:rPr>
                <w:rFonts w:cs="Arial"/>
                <w:sz w:val="20"/>
              </w:rPr>
            </w:pPr>
            <w:r w:rsidRPr="000F7F30">
              <w:rPr>
                <w:rFonts w:cs="Arial"/>
                <w:sz w:val="20"/>
              </w:rPr>
              <w:t>13-14</w:t>
            </w:r>
          </w:p>
        </w:tc>
        <w:tc>
          <w:tcPr>
            <w:tcW w:w="8432" w:type="dxa"/>
          </w:tcPr>
          <w:p w:rsidR="00B267DE" w:rsidRPr="000F7F30" w:rsidRDefault="00B267DE" w:rsidP="00B267DE">
            <w:pPr>
              <w:pStyle w:val="Heading2"/>
              <w:jc w:val="left"/>
              <w:rPr>
                <w:rFonts w:ascii="Arial" w:hAnsi="Arial" w:cs="Arial"/>
                <w:b w:val="0"/>
                <w:sz w:val="20"/>
              </w:rPr>
            </w:pPr>
            <w:r w:rsidRPr="000F7F30">
              <w:rPr>
                <w:rFonts w:ascii="Arial" w:hAnsi="Arial" w:cs="Arial"/>
                <w:b w:val="0"/>
                <w:sz w:val="20"/>
              </w:rPr>
              <w:t>BJT and FET Frequency Response</w:t>
            </w:r>
          </w:p>
        </w:tc>
      </w:tr>
    </w:tbl>
    <w:p w:rsidR="00F8482B" w:rsidRPr="000F7F30" w:rsidRDefault="00F8482B">
      <w:pPr>
        <w:tabs>
          <w:tab w:val="left" w:pos="2394"/>
        </w:tabs>
        <w:rPr>
          <w:rFonts w:cs="Arial"/>
          <w:sz w:val="20"/>
        </w:rPr>
      </w:pPr>
    </w:p>
    <w:p w:rsidR="007946E9" w:rsidRDefault="007946E9">
      <w:pPr>
        <w:rPr>
          <w:rFonts w:cs="Arial"/>
          <w:sz w:val="20"/>
        </w:rPr>
      </w:pPr>
    </w:p>
    <w:p w:rsidR="00F8482B" w:rsidRDefault="007946E9">
      <w:pPr>
        <w:rPr>
          <w:rFonts w:cs="Arial"/>
          <w:sz w:val="20"/>
        </w:rPr>
      </w:pPr>
      <w:r>
        <w:rPr>
          <w:rFonts w:cs="Arial"/>
          <w:sz w:val="20"/>
        </w:rPr>
        <w:t xml:space="preserve">REFERENCES </w:t>
      </w:r>
      <w:r w:rsidR="00F8482B" w:rsidRPr="000F7F30">
        <w:rPr>
          <w:rFonts w:cs="Arial"/>
          <w:sz w:val="20"/>
        </w:rPr>
        <w:t>:</w:t>
      </w:r>
    </w:p>
    <w:p w:rsidR="007946E9" w:rsidRPr="000F7F30" w:rsidRDefault="007946E9">
      <w:pPr>
        <w:rPr>
          <w:rFonts w:cs="Arial"/>
          <w:sz w:val="20"/>
        </w:rPr>
      </w:pPr>
    </w:p>
    <w:p w:rsidR="00F8482B" w:rsidRPr="007946E9" w:rsidRDefault="00F8482B">
      <w:pPr>
        <w:rPr>
          <w:rFonts w:cs="Arial"/>
          <w:b w:val="0"/>
          <w:sz w:val="20"/>
        </w:rPr>
      </w:pPr>
      <w:r w:rsidRPr="000F7F30">
        <w:rPr>
          <w:rFonts w:cs="Arial"/>
          <w:sz w:val="20"/>
        </w:rPr>
        <w:t xml:space="preserve">1. </w:t>
      </w:r>
      <w:r w:rsidRPr="000F7F30">
        <w:rPr>
          <w:rFonts w:cs="Arial"/>
          <w:iCs/>
          <w:sz w:val="20"/>
        </w:rPr>
        <w:t>Electronic Devices and Circuit Theory</w:t>
      </w:r>
      <w:r w:rsidRPr="000F7F30">
        <w:rPr>
          <w:rFonts w:cs="Arial"/>
          <w:sz w:val="20"/>
        </w:rPr>
        <w:t xml:space="preserve">, </w:t>
      </w:r>
      <w:r w:rsidRPr="007946E9">
        <w:rPr>
          <w:rFonts w:cs="Arial"/>
          <w:b w:val="0"/>
          <w:sz w:val="20"/>
        </w:rPr>
        <w:t>R.L. Boylestad, L. Nashelsky, P</w:t>
      </w:r>
      <w:r w:rsidR="00F149D1">
        <w:rPr>
          <w:rFonts w:cs="Arial"/>
          <w:b w:val="0"/>
          <w:sz w:val="20"/>
        </w:rPr>
        <w:t>earson New International Ed.2014 (11</w:t>
      </w:r>
      <w:r w:rsidRPr="007946E9">
        <w:rPr>
          <w:rFonts w:cs="Arial"/>
          <w:b w:val="0"/>
          <w:sz w:val="20"/>
        </w:rPr>
        <w:t>th Ed.)</w:t>
      </w:r>
    </w:p>
    <w:p w:rsidR="00F8482B" w:rsidRPr="000F7F30" w:rsidRDefault="00F8482B">
      <w:pPr>
        <w:pStyle w:val="BodyText"/>
        <w:tabs>
          <w:tab w:val="clear" w:pos="1653"/>
        </w:tabs>
        <w:rPr>
          <w:rFonts w:cs="Arial"/>
        </w:rPr>
      </w:pPr>
      <w:r w:rsidRPr="00FC1E44">
        <w:rPr>
          <w:rFonts w:cs="Arial"/>
          <w:b/>
          <w:bCs w:val="0"/>
        </w:rPr>
        <w:t>2</w:t>
      </w:r>
      <w:r w:rsidRPr="000F7F30">
        <w:rPr>
          <w:rFonts w:cs="Arial"/>
        </w:rPr>
        <w:t xml:space="preserve">. </w:t>
      </w:r>
      <w:r w:rsidRPr="000F7F30">
        <w:rPr>
          <w:rFonts w:cs="Arial"/>
          <w:b/>
          <w:iCs/>
        </w:rPr>
        <w:t>Introduction to Electronics Desig</w:t>
      </w:r>
      <w:r w:rsidRPr="000F7F30">
        <w:rPr>
          <w:rFonts w:cs="Arial"/>
          <w:b/>
        </w:rPr>
        <w:t>n</w:t>
      </w:r>
      <w:r w:rsidRPr="000F7F30">
        <w:rPr>
          <w:rFonts w:cs="Arial"/>
        </w:rPr>
        <w:t>, F.H. Mitchell,JR, F.H. Mitchell, SR, Prentice-Hall, 1992 (2nd Ed.)</w:t>
      </w:r>
    </w:p>
    <w:p w:rsidR="00F8482B" w:rsidRDefault="00F8482B">
      <w:pPr>
        <w:pStyle w:val="Heading1"/>
        <w:rPr>
          <w:rFonts w:ascii="Arial" w:hAnsi="Arial" w:cs="Arial"/>
          <w:b w:val="0"/>
          <w:bCs/>
          <w:sz w:val="20"/>
        </w:rPr>
      </w:pPr>
      <w:r w:rsidRPr="00FC1E44">
        <w:rPr>
          <w:rFonts w:ascii="Arial" w:hAnsi="Arial" w:cs="Arial"/>
          <w:sz w:val="20"/>
        </w:rPr>
        <w:t>3.</w:t>
      </w:r>
      <w:r w:rsidRPr="000F7F30">
        <w:rPr>
          <w:rFonts w:ascii="Arial" w:hAnsi="Arial" w:cs="Arial"/>
          <w:b w:val="0"/>
          <w:bCs/>
          <w:sz w:val="20"/>
        </w:rPr>
        <w:t xml:space="preserve"> </w:t>
      </w:r>
      <w:r w:rsidRPr="000F7F30">
        <w:rPr>
          <w:rFonts w:ascii="Arial" w:hAnsi="Arial" w:cs="Arial"/>
          <w:bCs/>
          <w:iCs/>
          <w:sz w:val="20"/>
        </w:rPr>
        <w:t>Microelectronic Circuits</w:t>
      </w:r>
      <w:r w:rsidRPr="000F7F30">
        <w:rPr>
          <w:rFonts w:ascii="Arial" w:hAnsi="Arial" w:cs="Arial"/>
          <w:b w:val="0"/>
          <w:bCs/>
          <w:sz w:val="20"/>
        </w:rPr>
        <w:t xml:space="preserve">, Adel S. </w:t>
      </w:r>
      <w:r w:rsidR="007946E9">
        <w:rPr>
          <w:rFonts w:ascii="Arial" w:hAnsi="Arial" w:cs="Arial"/>
          <w:b w:val="0"/>
          <w:bCs/>
          <w:sz w:val="20"/>
        </w:rPr>
        <w:t>Sedra and Kenneth C. Smith</w:t>
      </w:r>
      <w:r w:rsidR="00F149D1">
        <w:rPr>
          <w:rFonts w:ascii="Arial" w:hAnsi="Arial" w:cs="Arial"/>
          <w:b w:val="0"/>
          <w:bCs/>
          <w:sz w:val="20"/>
        </w:rPr>
        <w:t>, Oxford University Press, 1998(4th Ed.)</w:t>
      </w:r>
    </w:p>
    <w:p w:rsidR="00FC1E44" w:rsidRPr="00FC1E44" w:rsidRDefault="00FC1E44" w:rsidP="00FC1E44">
      <w:pPr>
        <w:rPr>
          <w:b w:val="0"/>
        </w:rPr>
      </w:pPr>
      <w:r>
        <w:t xml:space="preserve">4. The Art of Electronics, </w:t>
      </w:r>
      <w:r>
        <w:rPr>
          <w:b w:val="0"/>
        </w:rPr>
        <w:t>Horowitz and Hill, Cambridge 3</w:t>
      </w:r>
      <w:r w:rsidR="00F149D1">
        <w:rPr>
          <w:b w:val="0"/>
        </w:rPr>
        <w:t>r</w:t>
      </w:r>
      <w:r>
        <w:rPr>
          <w:b w:val="0"/>
        </w:rPr>
        <w:t>d Ed.</w:t>
      </w:r>
    </w:p>
    <w:p w:rsidR="00F8482B" w:rsidRPr="000F7F30" w:rsidRDefault="00F8482B">
      <w:pPr>
        <w:pStyle w:val="Heading3"/>
        <w:jc w:val="left"/>
        <w:rPr>
          <w:rFonts w:ascii="Arial" w:hAnsi="Arial" w:cs="Arial"/>
          <w:sz w:val="20"/>
          <w:szCs w:val="20"/>
          <w:u w:val="none"/>
        </w:rPr>
      </w:pPr>
      <w:r w:rsidRPr="000F7F30">
        <w:rPr>
          <w:rFonts w:ascii="Arial" w:hAnsi="Arial" w:cs="Arial"/>
          <w:sz w:val="20"/>
          <w:szCs w:val="20"/>
          <w:u w:val="none"/>
        </w:rPr>
        <w:t>GRADING SYSTEM</w:t>
      </w:r>
    </w:p>
    <w:p w:rsidR="000F7F30" w:rsidRPr="000F7F30" w:rsidRDefault="00117168">
      <w:pPr>
        <w:pStyle w:val="Heading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Theoretical Part: 75</w:t>
      </w:r>
      <w:r w:rsidR="00F8482B" w:rsidRPr="000F7F30">
        <w:rPr>
          <w:rFonts w:ascii="Arial" w:hAnsi="Arial" w:cs="Arial"/>
          <w:b w:val="0"/>
          <w:sz w:val="20"/>
        </w:rPr>
        <w:t xml:space="preserve"> p</w:t>
      </w:r>
      <w:r>
        <w:rPr>
          <w:rFonts w:ascii="Arial" w:hAnsi="Arial" w:cs="Arial"/>
          <w:b w:val="0"/>
          <w:sz w:val="20"/>
        </w:rPr>
        <w:t>oints (35</w:t>
      </w:r>
      <w:r w:rsidR="006F1DA2">
        <w:rPr>
          <w:rFonts w:ascii="Arial" w:hAnsi="Arial" w:cs="Arial"/>
          <w:b w:val="0"/>
          <w:sz w:val="20"/>
        </w:rPr>
        <w:t xml:space="preserve"> points for midterm</w:t>
      </w:r>
      <w:r w:rsidR="00211AAC">
        <w:rPr>
          <w:rFonts w:ascii="Arial" w:hAnsi="Arial" w:cs="Arial"/>
          <w:b w:val="0"/>
          <w:sz w:val="20"/>
        </w:rPr>
        <w:t>(s)</w:t>
      </w:r>
      <w:r w:rsidR="006F1DA2">
        <w:rPr>
          <w:rFonts w:ascii="Arial" w:hAnsi="Arial" w:cs="Arial"/>
          <w:b w:val="0"/>
          <w:sz w:val="20"/>
        </w:rPr>
        <w:t>, 40</w:t>
      </w:r>
      <w:r w:rsidR="000F7F30" w:rsidRPr="000F7F30">
        <w:rPr>
          <w:rFonts w:ascii="Arial" w:hAnsi="Arial" w:cs="Arial"/>
          <w:b w:val="0"/>
          <w:sz w:val="20"/>
        </w:rPr>
        <w:t xml:space="preserve"> points for final exam)</w:t>
      </w:r>
      <w:r w:rsidR="00F8482B" w:rsidRPr="000F7F30">
        <w:rPr>
          <w:rFonts w:ascii="Arial" w:hAnsi="Arial" w:cs="Arial"/>
          <w:b w:val="0"/>
          <w:sz w:val="20"/>
        </w:rPr>
        <w:t xml:space="preserve"> </w:t>
      </w:r>
    </w:p>
    <w:p w:rsidR="000F7F30" w:rsidRPr="000F7F30" w:rsidRDefault="000F7F30" w:rsidP="000F7F30">
      <w:pPr>
        <w:rPr>
          <w:rFonts w:cs="Arial"/>
          <w:sz w:val="20"/>
        </w:rPr>
      </w:pPr>
    </w:p>
    <w:p w:rsidR="00F8482B" w:rsidRPr="000F7F30" w:rsidRDefault="006F1DA2">
      <w:pPr>
        <w:pStyle w:val="Heading2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Laboratory (Experiments</w:t>
      </w:r>
      <w:r w:rsidR="000E559F">
        <w:rPr>
          <w:rFonts w:ascii="Arial" w:hAnsi="Arial" w:cs="Arial"/>
          <w:b w:val="0"/>
          <w:sz w:val="20"/>
        </w:rPr>
        <w:t>,Quizes</w:t>
      </w:r>
      <w:r w:rsidR="003F08A7">
        <w:rPr>
          <w:rFonts w:ascii="Arial" w:hAnsi="Arial" w:cs="Arial"/>
          <w:b w:val="0"/>
          <w:sz w:val="20"/>
        </w:rPr>
        <w:t xml:space="preserve"> and </w:t>
      </w:r>
      <w:r w:rsidR="000E559F">
        <w:rPr>
          <w:rFonts w:ascii="Arial" w:hAnsi="Arial" w:cs="Arial"/>
          <w:b w:val="0"/>
          <w:sz w:val="20"/>
        </w:rPr>
        <w:t>L</w:t>
      </w:r>
      <w:r w:rsidR="003F08A7">
        <w:rPr>
          <w:rFonts w:ascii="Arial" w:hAnsi="Arial" w:cs="Arial"/>
          <w:b w:val="0"/>
          <w:sz w:val="20"/>
        </w:rPr>
        <w:t>ab project</w:t>
      </w:r>
      <w:r w:rsidR="00FC341D">
        <w:rPr>
          <w:rFonts w:ascii="Arial" w:hAnsi="Arial" w:cs="Arial"/>
          <w:b w:val="0"/>
          <w:sz w:val="20"/>
        </w:rPr>
        <w:t>): 2</w:t>
      </w:r>
      <w:r w:rsidR="00117168">
        <w:rPr>
          <w:rFonts w:ascii="Arial" w:hAnsi="Arial" w:cs="Arial"/>
          <w:b w:val="0"/>
          <w:sz w:val="20"/>
        </w:rPr>
        <w:t>5</w:t>
      </w:r>
      <w:r w:rsidR="00F8482B" w:rsidRPr="000F7F30">
        <w:rPr>
          <w:rFonts w:ascii="Arial" w:hAnsi="Arial" w:cs="Arial"/>
          <w:b w:val="0"/>
          <w:sz w:val="20"/>
        </w:rPr>
        <w:t xml:space="preserve"> points. </w:t>
      </w:r>
    </w:p>
    <w:p w:rsidR="00F8482B" w:rsidRPr="000F7F30" w:rsidRDefault="00F8482B">
      <w:pPr>
        <w:pStyle w:val="Heading1"/>
        <w:rPr>
          <w:rFonts w:ascii="Arial" w:hAnsi="Arial" w:cs="Arial"/>
          <w:b w:val="0"/>
          <w:sz w:val="20"/>
        </w:rPr>
      </w:pPr>
    </w:p>
    <w:p w:rsidR="007946E9" w:rsidRDefault="007946E9">
      <w:pPr>
        <w:pStyle w:val="Heading1"/>
        <w:rPr>
          <w:rFonts w:ascii="Arial" w:hAnsi="Arial" w:cs="Arial"/>
          <w:bCs/>
          <w:sz w:val="20"/>
        </w:rPr>
      </w:pPr>
    </w:p>
    <w:p w:rsidR="00F8482B" w:rsidRDefault="00F8482B">
      <w:pPr>
        <w:pStyle w:val="Heading1"/>
        <w:rPr>
          <w:rFonts w:ascii="Arial" w:hAnsi="Arial" w:cs="Arial"/>
          <w:bCs/>
          <w:sz w:val="20"/>
        </w:rPr>
      </w:pPr>
      <w:r w:rsidRPr="000F7F30">
        <w:rPr>
          <w:rFonts w:ascii="Arial" w:hAnsi="Arial" w:cs="Arial"/>
          <w:bCs/>
          <w:sz w:val="20"/>
        </w:rPr>
        <w:t>IMPORTANT RULES</w:t>
      </w:r>
    </w:p>
    <w:p w:rsidR="007946E9" w:rsidRPr="007946E9" w:rsidRDefault="007946E9" w:rsidP="007946E9"/>
    <w:p w:rsidR="00F8482B" w:rsidRPr="000F7F30" w:rsidRDefault="00F8482B">
      <w:pPr>
        <w:pStyle w:val="Heading1"/>
        <w:rPr>
          <w:rFonts w:ascii="Arial" w:hAnsi="Arial" w:cs="Arial"/>
          <w:b w:val="0"/>
          <w:sz w:val="20"/>
        </w:rPr>
      </w:pPr>
      <w:r w:rsidRPr="000F7F30">
        <w:rPr>
          <w:rFonts w:ascii="Arial" w:hAnsi="Arial" w:cs="Arial"/>
          <w:b w:val="0"/>
          <w:sz w:val="20"/>
        </w:rPr>
        <w:t xml:space="preserve">You have to attend </w:t>
      </w:r>
      <w:r w:rsidR="000F7F30" w:rsidRPr="000F7F30">
        <w:rPr>
          <w:rFonts w:ascii="Arial" w:hAnsi="Arial" w:cs="Arial"/>
          <w:b w:val="0"/>
          <w:sz w:val="20"/>
          <w:u w:val="single"/>
        </w:rPr>
        <w:t>AT LEAST 7</w:t>
      </w:r>
      <w:r w:rsidRPr="000F7F30">
        <w:rPr>
          <w:rFonts w:ascii="Arial" w:hAnsi="Arial" w:cs="Arial"/>
          <w:b w:val="0"/>
          <w:sz w:val="20"/>
          <w:u w:val="single"/>
        </w:rPr>
        <w:t>0%</w:t>
      </w:r>
      <w:r w:rsidRPr="000F7F30">
        <w:rPr>
          <w:rFonts w:ascii="Arial" w:hAnsi="Arial" w:cs="Arial"/>
          <w:b w:val="0"/>
          <w:sz w:val="20"/>
        </w:rPr>
        <w:t xml:space="preserve"> of the Experimental Part (Lab.) </w:t>
      </w:r>
      <w:r w:rsidRPr="000F7F30">
        <w:rPr>
          <w:rFonts w:ascii="Arial" w:hAnsi="Arial" w:cs="Arial"/>
          <w:b w:val="0"/>
          <w:sz w:val="20"/>
          <w:u w:val="single"/>
        </w:rPr>
        <w:t>TO PASS</w:t>
      </w:r>
      <w:r w:rsidRPr="000F7F30">
        <w:rPr>
          <w:rFonts w:ascii="Arial" w:hAnsi="Arial" w:cs="Arial"/>
          <w:b w:val="0"/>
          <w:sz w:val="20"/>
        </w:rPr>
        <w:t xml:space="preserve"> the course. </w:t>
      </w:r>
    </w:p>
    <w:p w:rsidR="000F7F30" w:rsidRPr="000F7F30" w:rsidRDefault="000F7F30" w:rsidP="000F7F30">
      <w:pPr>
        <w:pStyle w:val="Heading1"/>
        <w:rPr>
          <w:rFonts w:ascii="Arial" w:hAnsi="Arial" w:cs="Arial"/>
          <w:b w:val="0"/>
          <w:sz w:val="20"/>
        </w:rPr>
      </w:pPr>
      <w:r w:rsidRPr="000F7F30">
        <w:rPr>
          <w:rFonts w:ascii="Arial" w:hAnsi="Arial" w:cs="Arial"/>
          <w:b w:val="0"/>
          <w:sz w:val="20"/>
        </w:rPr>
        <w:t xml:space="preserve">You have to attend </w:t>
      </w:r>
      <w:r w:rsidR="006F1DA2">
        <w:rPr>
          <w:rFonts w:ascii="Arial" w:hAnsi="Arial" w:cs="Arial"/>
          <w:b w:val="0"/>
          <w:sz w:val="20"/>
          <w:u w:val="single"/>
        </w:rPr>
        <w:t>AT LEAST 70</w:t>
      </w:r>
      <w:r w:rsidRPr="000F7F30">
        <w:rPr>
          <w:rFonts w:ascii="Arial" w:hAnsi="Arial" w:cs="Arial"/>
          <w:b w:val="0"/>
          <w:sz w:val="20"/>
          <w:u w:val="single"/>
        </w:rPr>
        <w:t>%</w:t>
      </w:r>
      <w:r w:rsidRPr="000F7F30">
        <w:rPr>
          <w:rFonts w:ascii="Arial" w:hAnsi="Arial" w:cs="Arial"/>
          <w:b w:val="0"/>
          <w:sz w:val="20"/>
        </w:rPr>
        <w:t xml:space="preserve"> of the Theoreticall Part (lecture hours) </w:t>
      </w:r>
      <w:r w:rsidRPr="000F7F30">
        <w:rPr>
          <w:rFonts w:ascii="Arial" w:hAnsi="Arial" w:cs="Arial"/>
          <w:b w:val="0"/>
          <w:sz w:val="20"/>
          <w:u w:val="single"/>
        </w:rPr>
        <w:t>TO PASS</w:t>
      </w:r>
      <w:r w:rsidRPr="000F7F30">
        <w:rPr>
          <w:rFonts w:ascii="Arial" w:hAnsi="Arial" w:cs="Arial"/>
          <w:b w:val="0"/>
          <w:sz w:val="20"/>
        </w:rPr>
        <w:t xml:space="preserve"> the course. </w:t>
      </w:r>
    </w:p>
    <w:p w:rsidR="00F8482B" w:rsidRPr="000F7F30" w:rsidRDefault="00F8482B" w:rsidP="00C051E3">
      <w:pPr>
        <w:rPr>
          <w:rFonts w:cs="Arial"/>
          <w:b w:val="0"/>
          <w:bCs/>
          <w:sz w:val="20"/>
        </w:rPr>
      </w:pPr>
    </w:p>
    <w:p w:rsidR="000F7F30" w:rsidRPr="000F7F30" w:rsidRDefault="000F7F30" w:rsidP="003266AE">
      <w:pPr>
        <w:jc w:val="both"/>
        <w:rPr>
          <w:rFonts w:cs="Arial"/>
          <w:b w:val="0"/>
          <w:bCs/>
          <w:sz w:val="20"/>
          <w:lang w:val="en-US"/>
        </w:rPr>
      </w:pPr>
      <w:r w:rsidRPr="000F7F30">
        <w:rPr>
          <w:rFonts w:cs="Arial"/>
          <w:bCs/>
          <w:sz w:val="20"/>
        </w:rPr>
        <w:t xml:space="preserve">Course Web </w:t>
      </w:r>
      <w:r w:rsidRPr="000F7F30">
        <w:rPr>
          <w:rFonts w:cs="Arial"/>
          <w:bCs/>
          <w:sz w:val="20"/>
          <w:lang w:val="en-US"/>
        </w:rPr>
        <w:t>Page:</w:t>
      </w:r>
      <w:r w:rsidRPr="000F7F30">
        <w:rPr>
          <w:rFonts w:cs="Arial"/>
          <w:b w:val="0"/>
          <w:bCs/>
          <w:sz w:val="20"/>
          <w:lang w:val="en-US"/>
        </w:rPr>
        <w:t xml:space="preserve"> mece246.cankaya.edu.tr</w:t>
      </w:r>
    </w:p>
    <w:p w:rsidR="00C051E3" w:rsidRPr="000F7F30" w:rsidRDefault="00C051E3" w:rsidP="003266AE">
      <w:pPr>
        <w:jc w:val="both"/>
        <w:rPr>
          <w:rFonts w:cs="Arial"/>
          <w:b w:val="0"/>
          <w:bCs/>
          <w:sz w:val="20"/>
        </w:rPr>
      </w:pPr>
    </w:p>
    <w:p w:rsidR="00F8482B" w:rsidRPr="000F7F30" w:rsidRDefault="000F7F30">
      <w:pPr>
        <w:rPr>
          <w:rFonts w:cs="Arial"/>
          <w:b w:val="0"/>
          <w:sz w:val="20"/>
        </w:rPr>
      </w:pPr>
      <w:r w:rsidRPr="000F7F30">
        <w:rPr>
          <w:rFonts w:cs="Arial"/>
          <w:sz w:val="20"/>
        </w:rPr>
        <w:t>Lecturer:</w:t>
      </w:r>
      <w:r w:rsidRPr="000F7F30">
        <w:rPr>
          <w:rFonts w:cs="Arial"/>
          <w:b w:val="0"/>
          <w:sz w:val="20"/>
        </w:rPr>
        <w:t xml:space="preserve"> </w:t>
      </w:r>
      <w:r w:rsidR="00DC3FEF">
        <w:rPr>
          <w:rFonts w:cs="Arial"/>
          <w:b w:val="0"/>
          <w:sz w:val="20"/>
        </w:rPr>
        <w:t>Dr</w:t>
      </w:r>
      <w:r w:rsidR="00DC3FEF" w:rsidRPr="000F7F30">
        <w:rPr>
          <w:rFonts w:cs="Arial"/>
          <w:b w:val="0"/>
          <w:sz w:val="20"/>
        </w:rPr>
        <w:t xml:space="preserve">. </w:t>
      </w:r>
      <w:r w:rsidR="00BC1E35">
        <w:rPr>
          <w:rFonts w:cs="Arial"/>
          <w:b w:val="0"/>
          <w:sz w:val="20"/>
        </w:rPr>
        <w:t>Nedim Karaca</w:t>
      </w:r>
    </w:p>
    <w:p w:rsidR="00F8482B" w:rsidRPr="000E559F" w:rsidRDefault="000F7F30">
      <w:pPr>
        <w:rPr>
          <w:rFonts w:cs="Arial"/>
          <w:b w:val="0"/>
          <w:sz w:val="20"/>
        </w:rPr>
      </w:pPr>
      <w:r w:rsidRPr="000F7F30">
        <w:rPr>
          <w:rFonts w:cs="Arial"/>
          <w:sz w:val="20"/>
        </w:rPr>
        <w:t>A</w:t>
      </w:r>
      <w:r w:rsidR="00B95661">
        <w:rPr>
          <w:rFonts w:cs="Arial"/>
          <w:sz w:val="20"/>
        </w:rPr>
        <w:t>s</w:t>
      </w:r>
      <w:r w:rsidRPr="000F7F30">
        <w:rPr>
          <w:rFonts w:cs="Arial"/>
          <w:sz w:val="20"/>
        </w:rPr>
        <w:t>sistant:</w:t>
      </w:r>
      <w:r w:rsidR="00BC1E35">
        <w:rPr>
          <w:rFonts w:cs="Arial"/>
          <w:b w:val="0"/>
          <w:sz w:val="20"/>
        </w:rPr>
        <w:t xml:space="preserve"> </w:t>
      </w:r>
      <w:r w:rsidR="00117168">
        <w:rPr>
          <w:rFonts w:cs="Arial"/>
          <w:b w:val="0"/>
          <w:sz w:val="20"/>
        </w:rPr>
        <w:t>Şeyda Anıl Höke</w:t>
      </w:r>
    </w:p>
    <w:sectPr w:rsidR="00F8482B" w:rsidRPr="000E559F" w:rsidSect="00C73A18">
      <w:pgSz w:w="11906" w:h="16838"/>
      <w:pgMar w:top="1418" w:right="851" w:bottom="1134" w:left="1701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64" w:rsidRDefault="00306E64">
      <w:r>
        <w:separator/>
      </w:r>
    </w:p>
  </w:endnote>
  <w:endnote w:type="continuationSeparator" w:id="0">
    <w:p w:rsidR="00306E64" w:rsidRDefault="0030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64" w:rsidRDefault="00306E64">
      <w:r>
        <w:separator/>
      </w:r>
    </w:p>
  </w:footnote>
  <w:footnote w:type="continuationSeparator" w:id="0">
    <w:p w:rsidR="00306E64" w:rsidRDefault="0030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E10"/>
    <w:multiLevelType w:val="hybridMultilevel"/>
    <w:tmpl w:val="15F22A4C"/>
    <w:lvl w:ilvl="0" w:tplc="5828791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E4F1791"/>
    <w:multiLevelType w:val="hybridMultilevel"/>
    <w:tmpl w:val="59C8BA4C"/>
    <w:lvl w:ilvl="0" w:tplc="3A621E8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26089"/>
    <w:multiLevelType w:val="hybridMultilevel"/>
    <w:tmpl w:val="677C6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7BCC"/>
    <w:multiLevelType w:val="hybridMultilevel"/>
    <w:tmpl w:val="C98A2A0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C3262"/>
    <w:multiLevelType w:val="hybridMultilevel"/>
    <w:tmpl w:val="E17AC6DA"/>
    <w:lvl w:ilvl="0" w:tplc="FAE018F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A42C87"/>
    <w:multiLevelType w:val="hybridMultilevel"/>
    <w:tmpl w:val="F7F28B18"/>
    <w:lvl w:ilvl="0" w:tplc="62527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812"/>
    <w:multiLevelType w:val="hybridMultilevel"/>
    <w:tmpl w:val="0966E51E"/>
    <w:lvl w:ilvl="0" w:tplc="7C7283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51513"/>
    <w:multiLevelType w:val="hybridMultilevel"/>
    <w:tmpl w:val="934C3CD6"/>
    <w:lvl w:ilvl="0" w:tplc="62527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95E96"/>
    <w:multiLevelType w:val="hybridMultilevel"/>
    <w:tmpl w:val="738C1EF0"/>
    <w:lvl w:ilvl="0" w:tplc="618E1BE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D74C38"/>
    <w:multiLevelType w:val="hybridMultilevel"/>
    <w:tmpl w:val="C652C6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1073B"/>
    <w:multiLevelType w:val="hybridMultilevel"/>
    <w:tmpl w:val="9E466E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C0FAB"/>
    <w:multiLevelType w:val="hybridMultilevel"/>
    <w:tmpl w:val="BCB283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5B57E0"/>
    <w:multiLevelType w:val="hybridMultilevel"/>
    <w:tmpl w:val="92DED964"/>
    <w:lvl w:ilvl="0" w:tplc="BA5E16E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DE"/>
    <w:rsid w:val="0001609A"/>
    <w:rsid w:val="000E559F"/>
    <w:rsid w:val="000F7F30"/>
    <w:rsid w:val="00117168"/>
    <w:rsid w:val="00182059"/>
    <w:rsid w:val="00211AAC"/>
    <w:rsid w:val="00306E64"/>
    <w:rsid w:val="00325E69"/>
    <w:rsid w:val="003266AE"/>
    <w:rsid w:val="003A3B42"/>
    <w:rsid w:val="003C783D"/>
    <w:rsid w:val="003F08A7"/>
    <w:rsid w:val="003F57EB"/>
    <w:rsid w:val="00465E25"/>
    <w:rsid w:val="00470DCE"/>
    <w:rsid w:val="004F03D6"/>
    <w:rsid w:val="005B1CA7"/>
    <w:rsid w:val="006F1DA2"/>
    <w:rsid w:val="00703E7D"/>
    <w:rsid w:val="00791A80"/>
    <w:rsid w:val="007946E9"/>
    <w:rsid w:val="007F3DF6"/>
    <w:rsid w:val="008C31B8"/>
    <w:rsid w:val="009F3BBC"/>
    <w:rsid w:val="00B267DE"/>
    <w:rsid w:val="00B95661"/>
    <w:rsid w:val="00BC1E35"/>
    <w:rsid w:val="00C051E3"/>
    <w:rsid w:val="00C5673A"/>
    <w:rsid w:val="00C65402"/>
    <w:rsid w:val="00C73A18"/>
    <w:rsid w:val="00C97076"/>
    <w:rsid w:val="00CB6473"/>
    <w:rsid w:val="00DC3FEF"/>
    <w:rsid w:val="00E66B66"/>
    <w:rsid w:val="00EA50F5"/>
    <w:rsid w:val="00F10376"/>
    <w:rsid w:val="00F149D1"/>
    <w:rsid w:val="00F60249"/>
    <w:rsid w:val="00F8482B"/>
    <w:rsid w:val="00FA6321"/>
    <w:rsid w:val="00FC1E44"/>
    <w:rsid w:val="00FC341D"/>
    <w:rsid w:val="00FC3C09"/>
    <w:rsid w:val="00FC772E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B776E"/>
  <w15:docId w15:val="{4C3E361C-F91E-493A-8014-6819029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18"/>
    <w:rPr>
      <w:rFonts w:ascii="Arial" w:hAnsi="Arial"/>
      <w:b/>
      <w:sz w:val="18"/>
    </w:rPr>
  </w:style>
  <w:style w:type="paragraph" w:styleId="Heading1">
    <w:name w:val="heading 1"/>
    <w:basedOn w:val="Normal"/>
    <w:next w:val="Normal"/>
    <w:qFormat/>
    <w:rsid w:val="00C73A18"/>
    <w:pPr>
      <w:keepNext/>
      <w:tabs>
        <w:tab w:val="left" w:pos="5529"/>
      </w:tabs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C73A18"/>
    <w:pPr>
      <w:keepNext/>
      <w:jc w:val="center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C73A18"/>
    <w:pPr>
      <w:keepNext/>
      <w:spacing w:before="100" w:beforeAutospacing="1" w:after="100" w:afterAutospacing="1"/>
      <w:jc w:val="center"/>
      <w:outlineLvl w:val="2"/>
    </w:pPr>
    <w:rPr>
      <w:rFonts w:ascii="Times New Roman" w:hAnsi="Times New Roman"/>
      <w:bCs/>
      <w:sz w:val="24"/>
      <w:szCs w:val="24"/>
      <w:u w:val="single"/>
      <w:lang w:val="en-US" w:eastAsia="en-US"/>
    </w:rPr>
  </w:style>
  <w:style w:type="paragraph" w:styleId="Heading5">
    <w:name w:val="heading 5"/>
    <w:basedOn w:val="Normal"/>
    <w:next w:val="Normal"/>
    <w:qFormat/>
    <w:rsid w:val="00C73A18"/>
    <w:pPr>
      <w:keepNext/>
      <w:tabs>
        <w:tab w:val="left" w:pos="2394"/>
      </w:tabs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C73A18"/>
    <w:pPr>
      <w:keepNext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C73A18"/>
    <w:pPr>
      <w:ind w:firstLine="709"/>
      <w:jc w:val="both"/>
    </w:pPr>
    <w:rPr>
      <w:b w:val="0"/>
      <w:sz w:val="20"/>
    </w:rPr>
  </w:style>
  <w:style w:type="character" w:customStyle="1" w:styleId="big1">
    <w:name w:val="big1"/>
    <w:basedOn w:val="DefaultParagraphFont"/>
    <w:rsid w:val="00C73A18"/>
    <w:rPr>
      <w:rFonts w:ascii="Arial" w:hAnsi="Arial" w:cs="Arial" w:hint="default"/>
      <w:sz w:val="30"/>
      <w:szCs w:val="30"/>
    </w:rPr>
  </w:style>
  <w:style w:type="character" w:styleId="Hyperlink">
    <w:name w:val="Hyperlink"/>
    <w:basedOn w:val="DefaultParagraphFont"/>
    <w:semiHidden/>
    <w:rsid w:val="00C73A18"/>
    <w:rPr>
      <w:color w:val="000000"/>
      <w:u w:val="single"/>
    </w:rPr>
  </w:style>
  <w:style w:type="paragraph" w:styleId="BodyTextIndent">
    <w:name w:val="Body Text Indent"/>
    <w:basedOn w:val="Normal"/>
    <w:semiHidden/>
    <w:rsid w:val="00C73A18"/>
    <w:pPr>
      <w:ind w:left="1440"/>
    </w:pPr>
  </w:style>
  <w:style w:type="paragraph" w:styleId="BodyText">
    <w:name w:val="Body Text"/>
    <w:basedOn w:val="Normal"/>
    <w:semiHidden/>
    <w:rsid w:val="00C73A18"/>
    <w:pPr>
      <w:tabs>
        <w:tab w:val="left" w:pos="1653"/>
      </w:tabs>
    </w:pPr>
    <w:rPr>
      <w:b w:val="0"/>
      <w:bCs/>
      <w:sz w:val="20"/>
    </w:rPr>
  </w:style>
  <w:style w:type="paragraph" w:styleId="BodyTextIndent3">
    <w:name w:val="Body Text Indent 3"/>
    <w:basedOn w:val="Normal"/>
    <w:semiHidden/>
    <w:rsid w:val="00C73A18"/>
    <w:pPr>
      <w:ind w:left="72"/>
    </w:pPr>
    <w:rPr>
      <w:b w:val="0"/>
      <w:bCs/>
      <w:sz w:val="20"/>
    </w:rPr>
  </w:style>
  <w:style w:type="character" w:customStyle="1" w:styleId="title1">
    <w:name w:val="title1"/>
    <w:basedOn w:val="DefaultParagraphFont"/>
    <w:rsid w:val="00C73A18"/>
    <w:rPr>
      <w:rFonts w:ascii="Arial" w:hAnsi="Arial" w:cs="Arial" w:hint="default"/>
      <w:b/>
      <w:bCs/>
      <w:sz w:val="30"/>
      <w:szCs w:val="30"/>
    </w:rPr>
  </w:style>
  <w:style w:type="character" w:customStyle="1" w:styleId="author1">
    <w:name w:val="author1"/>
    <w:basedOn w:val="DefaultParagraphFont"/>
    <w:rsid w:val="00C73A18"/>
    <w:rPr>
      <w:rFonts w:ascii="Arial" w:hAnsi="Arial" w:cs="Arial" w:hint="default"/>
      <w:color w:val="777777"/>
      <w:sz w:val="20"/>
      <w:szCs w:val="20"/>
    </w:rPr>
  </w:style>
  <w:style w:type="paragraph" w:styleId="Header">
    <w:name w:val="header"/>
    <w:basedOn w:val="Normal"/>
    <w:semiHidden/>
    <w:rsid w:val="00C73A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DefaultParagraphFont"/>
    <w:rsid w:val="00C73A18"/>
    <w:rPr>
      <w:rFonts w:ascii="Arial" w:hAnsi="Arial"/>
      <w:b/>
      <w:sz w:val="18"/>
    </w:rPr>
  </w:style>
  <w:style w:type="paragraph" w:styleId="Footer">
    <w:name w:val="footer"/>
    <w:basedOn w:val="Normal"/>
    <w:semiHidden/>
    <w:rsid w:val="00C73A1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DefaultParagraphFont"/>
    <w:rsid w:val="00C73A18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Kara Harp Okulu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Nedim Karaca</cp:lastModifiedBy>
  <cp:revision>3</cp:revision>
  <cp:lastPrinted>2006-09-26T09:13:00Z</cp:lastPrinted>
  <dcterms:created xsi:type="dcterms:W3CDTF">2022-02-18T11:37:00Z</dcterms:created>
  <dcterms:modified xsi:type="dcterms:W3CDTF">2022-02-21T07:48:00Z</dcterms:modified>
</cp:coreProperties>
</file>